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360" w:rsidRPr="00B82D5E" w:rsidRDefault="0047520D" w:rsidP="006D3360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bookmarkStart w:id="0" w:name="_GoBack"/>
      <w:bookmarkEnd w:id="0"/>
      <w:r>
        <w:t>Մուտքայինտվյալներիցուցակ</w:t>
      </w:r>
    </w:p>
    <w:tbl>
      <w:tblPr>
        <w:tblW w:w="15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3518"/>
        <w:gridCol w:w="3660"/>
        <w:gridCol w:w="4983"/>
        <w:gridCol w:w="1257"/>
        <w:gridCol w:w="1422"/>
      </w:tblGrid>
      <w:tr w:rsidR="00B53012" w:rsidRPr="00B53012" w:rsidTr="0020732B">
        <w:trPr>
          <w:trHeight w:val="373"/>
          <w:jc w:val="center"/>
        </w:trPr>
        <w:tc>
          <w:tcPr>
            <w:tcW w:w="440" w:type="dxa"/>
            <w:shd w:val="clear" w:color="auto" w:fill="auto"/>
          </w:tcPr>
          <w:p w:rsidR="006D3360" w:rsidRPr="00B53012" w:rsidRDefault="0020732B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</w:p>
        </w:tc>
        <w:tc>
          <w:tcPr>
            <w:tcW w:w="3518" w:type="dxa"/>
            <w:shd w:val="clear" w:color="auto" w:fill="auto"/>
          </w:tcPr>
          <w:p w:rsidR="006D3360" w:rsidRPr="00B53012" w:rsidRDefault="008D265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Ալիքիանվանումը</w:t>
            </w:r>
          </w:p>
        </w:tc>
        <w:tc>
          <w:tcPr>
            <w:tcW w:w="2602" w:type="dxa"/>
            <w:shd w:val="clear" w:color="auto" w:fill="auto"/>
          </w:tcPr>
          <w:p w:rsidR="006D3360" w:rsidRPr="00B53012" w:rsidRDefault="008D265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Տեսակ</w:t>
            </w:r>
          </w:p>
        </w:tc>
        <w:tc>
          <w:tcPr>
            <w:tcW w:w="6041" w:type="dxa"/>
            <w:shd w:val="clear" w:color="auto" w:fill="auto"/>
          </w:tcPr>
          <w:p w:rsidR="006D3360" w:rsidRPr="00B53012" w:rsidRDefault="008D265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Խոսափողիմոդել</w:t>
            </w:r>
          </w:p>
        </w:tc>
        <w:tc>
          <w:tcPr>
            <w:tcW w:w="1257" w:type="dxa"/>
            <w:shd w:val="clear" w:color="auto" w:fill="auto"/>
          </w:tcPr>
          <w:p w:rsidR="006D3360" w:rsidRPr="00B53012" w:rsidRDefault="00CE53EA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Մալուխ</w:t>
            </w:r>
          </w:p>
        </w:tc>
        <w:tc>
          <w:tcPr>
            <w:tcW w:w="1422" w:type="dxa"/>
            <w:shd w:val="clear" w:color="auto" w:fill="auto"/>
          </w:tcPr>
          <w:p w:rsidR="006D3360" w:rsidRPr="00B53012" w:rsidRDefault="008D265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Գրառումներ</w:t>
            </w:r>
          </w:p>
        </w:tc>
      </w:tr>
      <w:tr w:rsidR="00B53012" w:rsidRPr="00B53012" w:rsidTr="0020732B">
        <w:trPr>
          <w:trHeight w:val="1107"/>
          <w:jc w:val="center"/>
        </w:trPr>
        <w:tc>
          <w:tcPr>
            <w:tcW w:w="440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1</w:t>
            </w:r>
          </w:p>
        </w:tc>
        <w:tc>
          <w:tcPr>
            <w:tcW w:w="3518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Ձախալիքինվագարկում</w:t>
            </w:r>
          </w:p>
        </w:tc>
        <w:tc>
          <w:tcPr>
            <w:tcW w:w="2602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Di</w:t>
            </w:r>
          </w:p>
        </w:tc>
        <w:tc>
          <w:tcPr>
            <w:tcW w:w="6041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Radial J48 պահուստային ԴԻ-բոքս</w:t>
            </w:r>
          </w:p>
        </w:tc>
        <w:tc>
          <w:tcPr>
            <w:tcW w:w="1257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6.35 Jack-jack X2 մալուխ</w:t>
            </w:r>
          </w:p>
        </w:tc>
        <w:tc>
          <w:tcPr>
            <w:tcW w:w="1422" w:type="dxa"/>
            <w:shd w:val="clear" w:color="auto" w:fill="auto"/>
          </w:tcPr>
          <w:p w:rsidR="002A0EA9" w:rsidRPr="00B53012" w:rsidRDefault="002A0EA9" w:rsidP="00B53012">
            <w:pPr>
              <w:spacing w:after="0" w:line="240" w:lineRule="auto"/>
            </w:pPr>
            <w:r w:rsidRPr="00B53012">
              <w:t>Միքշերից</w:t>
            </w:r>
          </w:p>
        </w:tc>
      </w:tr>
      <w:tr w:rsidR="00B53012" w:rsidRPr="00B53012" w:rsidTr="0020732B">
        <w:trPr>
          <w:trHeight w:val="1121"/>
          <w:jc w:val="center"/>
        </w:trPr>
        <w:tc>
          <w:tcPr>
            <w:tcW w:w="440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2</w:t>
            </w:r>
          </w:p>
        </w:tc>
        <w:tc>
          <w:tcPr>
            <w:tcW w:w="3518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Աջալիքինվագարկում</w:t>
            </w:r>
          </w:p>
        </w:tc>
        <w:tc>
          <w:tcPr>
            <w:tcW w:w="2602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Di</w:t>
            </w:r>
          </w:p>
        </w:tc>
        <w:tc>
          <w:tcPr>
            <w:tcW w:w="6041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Radial J48 պահուստային ԴԻ-բոքս</w:t>
            </w:r>
          </w:p>
        </w:tc>
        <w:tc>
          <w:tcPr>
            <w:tcW w:w="1257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6.35 Jack-jack X2 մալուխ</w:t>
            </w:r>
          </w:p>
        </w:tc>
        <w:tc>
          <w:tcPr>
            <w:tcW w:w="1422" w:type="dxa"/>
            <w:shd w:val="clear" w:color="auto" w:fill="auto"/>
          </w:tcPr>
          <w:p w:rsidR="002A0EA9" w:rsidRPr="00B53012" w:rsidRDefault="002A0EA9" w:rsidP="00B53012">
            <w:pPr>
              <w:spacing w:after="0" w:line="240" w:lineRule="auto"/>
            </w:pPr>
            <w:r w:rsidRPr="00B53012">
              <w:t>Միքշերից</w:t>
            </w:r>
          </w:p>
        </w:tc>
      </w:tr>
      <w:tr w:rsidR="00B53012" w:rsidRPr="00B53012" w:rsidTr="0020732B">
        <w:trPr>
          <w:trHeight w:val="1121"/>
          <w:jc w:val="center"/>
        </w:trPr>
        <w:tc>
          <w:tcPr>
            <w:tcW w:w="440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3</w:t>
            </w:r>
          </w:p>
        </w:tc>
        <w:tc>
          <w:tcPr>
            <w:tcW w:w="3518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Մենակատարնվագարկում</w:t>
            </w:r>
          </w:p>
        </w:tc>
        <w:tc>
          <w:tcPr>
            <w:tcW w:w="2602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Di</w:t>
            </w:r>
          </w:p>
        </w:tc>
        <w:tc>
          <w:tcPr>
            <w:tcW w:w="6041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Radial J48 պահուստային ԴԻ-բոքս</w:t>
            </w:r>
          </w:p>
        </w:tc>
        <w:tc>
          <w:tcPr>
            <w:tcW w:w="1257" w:type="dxa"/>
            <w:shd w:val="clear" w:color="auto" w:fill="auto"/>
          </w:tcPr>
          <w:p w:rsidR="002A0EA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6.35 Jack-jack X2 մալուխ</w:t>
            </w:r>
          </w:p>
        </w:tc>
        <w:tc>
          <w:tcPr>
            <w:tcW w:w="1422" w:type="dxa"/>
            <w:shd w:val="clear" w:color="auto" w:fill="auto"/>
          </w:tcPr>
          <w:p w:rsidR="002A0EA9" w:rsidRPr="00B53012" w:rsidRDefault="002A0EA9" w:rsidP="00B53012">
            <w:pPr>
              <w:spacing w:after="0" w:line="240" w:lineRule="auto"/>
            </w:pPr>
            <w:r w:rsidRPr="00B53012">
              <w:t>Միքշերից</w:t>
            </w:r>
          </w:p>
        </w:tc>
      </w:tr>
      <w:tr w:rsidR="00B53012" w:rsidRPr="00B53012" w:rsidTr="0020732B">
        <w:trPr>
          <w:trHeight w:val="1107"/>
          <w:jc w:val="center"/>
        </w:trPr>
        <w:tc>
          <w:tcPr>
            <w:tcW w:w="440" w:type="dxa"/>
            <w:shd w:val="clear" w:color="auto" w:fill="auto"/>
          </w:tcPr>
          <w:p w:rsidR="002A0EA9" w:rsidRPr="00B53012" w:rsidRDefault="002A0EA9" w:rsidP="00207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53012">
              <w:t>4</w:t>
            </w:r>
          </w:p>
        </w:tc>
        <w:tc>
          <w:tcPr>
            <w:tcW w:w="3518" w:type="dxa"/>
            <w:shd w:val="clear" w:color="auto" w:fill="auto"/>
          </w:tcPr>
          <w:p w:rsidR="002A0EA9" w:rsidRPr="00B53012" w:rsidRDefault="002A0EA9" w:rsidP="00207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ru-RU"/>
              </w:rPr>
            </w:pPr>
            <w:r w:rsidRPr="00B53012">
              <w:t>Ֆոնայինտեսանյութինվագարկում</w:t>
            </w:r>
          </w:p>
        </w:tc>
        <w:tc>
          <w:tcPr>
            <w:tcW w:w="2602" w:type="dxa"/>
            <w:shd w:val="clear" w:color="auto" w:fill="auto"/>
          </w:tcPr>
          <w:p w:rsidR="002A0EA9" w:rsidRPr="00B53012" w:rsidRDefault="0020732B" w:rsidP="0020732B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softHyphen/>
            </w:r>
            <w:r>
              <w:softHyphen/>
            </w:r>
            <w:r w:rsidR="002A0EA9" w:rsidRPr="00B53012">
              <w:t>Di</w:t>
            </w:r>
          </w:p>
        </w:tc>
        <w:tc>
          <w:tcPr>
            <w:tcW w:w="6041" w:type="dxa"/>
            <w:shd w:val="clear" w:color="auto" w:fill="auto"/>
          </w:tcPr>
          <w:p w:rsidR="002A0EA9" w:rsidRPr="00B53012" w:rsidRDefault="002A0EA9" w:rsidP="00207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53012">
              <w:t>Radial J48 պահուստային ԴԻ-բոքս</w:t>
            </w:r>
          </w:p>
        </w:tc>
        <w:tc>
          <w:tcPr>
            <w:tcW w:w="1257" w:type="dxa"/>
            <w:shd w:val="clear" w:color="auto" w:fill="auto"/>
          </w:tcPr>
          <w:p w:rsidR="002A0EA9" w:rsidRPr="00B53012" w:rsidRDefault="002A0EA9" w:rsidP="00207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53012">
              <w:t>6.35 Jack-jack X2 մալուխ</w:t>
            </w:r>
          </w:p>
        </w:tc>
        <w:tc>
          <w:tcPr>
            <w:tcW w:w="1422" w:type="dxa"/>
            <w:shd w:val="clear" w:color="auto" w:fill="auto"/>
          </w:tcPr>
          <w:p w:rsidR="002A0EA9" w:rsidRPr="00B53012" w:rsidRDefault="002A0EA9" w:rsidP="0020732B">
            <w:pPr>
              <w:spacing w:after="0" w:line="240" w:lineRule="auto"/>
              <w:jc w:val="center"/>
            </w:pPr>
            <w:r w:rsidRPr="00B53012">
              <w:t>Միքշերից</w:t>
            </w:r>
          </w:p>
        </w:tc>
      </w:tr>
      <w:tr w:rsidR="00B53012" w:rsidRPr="00B53012" w:rsidTr="0020732B">
        <w:trPr>
          <w:trHeight w:val="748"/>
          <w:jc w:val="center"/>
        </w:trPr>
        <w:tc>
          <w:tcPr>
            <w:tcW w:w="440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5</w:t>
            </w:r>
          </w:p>
        </w:tc>
        <w:tc>
          <w:tcPr>
            <w:tcW w:w="3518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Հիմնականվոկալ</w:t>
            </w:r>
          </w:p>
        </w:tc>
        <w:tc>
          <w:tcPr>
            <w:tcW w:w="2602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Ականջայինմոնիտորինգիխոսափող + համակարգ</w:t>
            </w:r>
          </w:p>
        </w:tc>
        <w:tc>
          <w:tcPr>
            <w:tcW w:w="6041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 xml:space="preserve">Shure՝ DPA d:facto </w:t>
            </w:r>
            <w:r w:rsidR="000B2DFA" w:rsidRPr="000B2DFA">
              <w:t>պարկուճով</w:t>
            </w:r>
            <w:r w:rsidRPr="00B53012">
              <w:t>կամ</w:t>
            </w:r>
            <w:r w:rsidR="000B2DFA" w:rsidRPr="000B2DFA">
              <w:t>Բետա</w:t>
            </w:r>
            <w:r w:rsidRPr="00B53012">
              <w:t xml:space="preserve"> 58</w:t>
            </w:r>
          </w:p>
        </w:tc>
        <w:tc>
          <w:tcPr>
            <w:tcW w:w="1257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Անլար</w:t>
            </w:r>
          </w:p>
        </w:tc>
        <w:tc>
          <w:tcPr>
            <w:tcW w:w="1422" w:type="dxa"/>
            <w:shd w:val="clear" w:color="auto" w:fill="auto"/>
          </w:tcPr>
          <w:p w:rsidR="00BA213E" w:rsidRPr="00B53012" w:rsidRDefault="00BA213E" w:rsidP="00B53012">
            <w:pPr>
              <w:spacing w:after="0" w:line="240" w:lineRule="auto"/>
            </w:pPr>
            <w:r w:rsidRPr="00B53012">
              <w:t>Բեմից</w:t>
            </w:r>
          </w:p>
        </w:tc>
      </w:tr>
      <w:tr w:rsidR="00B53012" w:rsidRPr="00B53012" w:rsidTr="0020732B">
        <w:trPr>
          <w:trHeight w:val="748"/>
          <w:jc w:val="center"/>
        </w:trPr>
        <w:tc>
          <w:tcPr>
            <w:tcW w:w="440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6</w:t>
            </w:r>
          </w:p>
        </w:tc>
        <w:tc>
          <w:tcPr>
            <w:tcW w:w="3518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Հիմնականվոկալիանջատում</w:t>
            </w:r>
          </w:p>
        </w:tc>
        <w:tc>
          <w:tcPr>
            <w:tcW w:w="2602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</w:p>
        </w:tc>
        <w:tc>
          <w:tcPr>
            <w:tcW w:w="6041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Նույնձայնայինծրագիրը</w:t>
            </w:r>
          </w:p>
        </w:tc>
        <w:tc>
          <w:tcPr>
            <w:tcW w:w="1257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XLR մալուխ</w:t>
            </w:r>
          </w:p>
        </w:tc>
        <w:tc>
          <w:tcPr>
            <w:tcW w:w="1422" w:type="dxa"/>
            <w:shd w:val="clear" w:color="auto" w:fill="auto"/>
          </w:tcPr>
          <w:p w:rsidR="00BA213E" w:rsidRPr="00B53012" w:rsidRDefault="00BA213E" w:rsidP="00B53012">
            <w:pPr>
              <w:spacing w:after="0" w:line="240" w:lineRule="auto"/>
            </w:pPr>
            <w:r w:rsidRPr="00B53012">
              <w:t>Բեմից</w:t>
            </w:r>
          </w:p>
        </w:tc>
      </w:tr>
      <w:tr w:rsidR="00B53012" w:rsidRPr="00B53012" w:rsidTr="0020732B">
        <w:trPr>
          <w:trHeight w:val="734"/>
          <w:jc w:val="center"/>
        </w:trPr>
        <w:tc>
          <w:tcPr>
            <w:tcW w:w="440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7</w:t>
            </w:r>
          </w:p>
        </w:tc>
        <w:tc>
          <w:tcPr>
            <w:tcW w:w="3518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Պահուստային</w:t>
            </w:r>
          </w:p>
        </w:tc>
        <w:tc>
          <w:tcPr>
            <w:tcW w:w="2602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</w:p>
        </w:tc>
        <w:tc>
          <w:tcPr>
            <w:tcW w:w="6041" w:type="dxa"/>
            <w:shd w:val="clear" w:color="auto" w:fill="auto"/>
          </w:tcPr>
          <w:p w:rsidR="00BA213E" w:rsidRPr="00B53012" w:rsidRDefault="000B2DFA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0B2DFA">
              <w:t>Բետա 58</w:t>
            </w:r>
          </w:p>
        </w:tc>
        <w:tc>
          <w:tcPr>
            <w:tcW w:w="1257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XLR մալուխ</w:t>
            </w:r>
          </w:p>
        </w:tc>
        <w:tc>
          <w:tcPr>
            <w:tcW w:w="1422" w:type="dxa"/>
            <w:shd w:val="clear" w:color="auto" w:fill="auto"/>
          </w:tcPr>
          <w:p w:rsidR="00BA213E" w:rsidRPr="00B53012" w:rsidRDefault="00BA213E" w:rsidP="00B53012">
            <w:pPr>
              <w:spacing w:after="0" w:line="240" w:lineRule="auto"/>
            </w:pPr>
            <w:r w:rsidRPr="00B53012">
              <w:t>Բեմից</w:t>
            </w:r>
          </w:p>
        </w:tc>
      </w:tr>
      <w:tr w:rsidR="00B53012" w:rsidRPr="00B53012" w:rsidTr="0020732B">
        <w:trPr>
          <w:trHeight w:val="748"/>
          <w:jc w:val="center"/>
        </w:trPr>
        <w:tc>
          <w:tcPr>
            <w:tcW w:w="440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8</w:t>
            </w:r>
          </w:p>
        </w:tc>
        <w:tc>
          <w:tcPr>
            <w:tcW w:w="3518" w:type="dxa"/>
            <w:shd w:val="clear" w:color="auto" w:fill="auto"/>
          </w:tcPr>
          <w:p w:rsidR="00BA213E" w:rsidRPr="00B53012" w:rsidRDefault="00B37C4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Դահլիճիձայն(</w:t>
            </w:r>
            <w:r w:rsidR="00BA213E" w:rsidRPr="00B53012">
              <w:t>Ձախ</w:t>
            </w:r>
            <w:r>
              <w:t>)</w:t>
            </w:r>
          </w:p>
        </w:tc>
        <w:tc>
          <w:tcPr>
            <w:tcW w:w="2602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Խոսափող</w:t>
            </w:r>
          </w:p>
        </w:tc>
        <w:tc>
          <w:tcPr>
            <w:tcW w:w="6041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Մեծդիաֆրագմայովկոնդենսատորայինխոսափող</w:t>
            </w:r>
          </w:p>
        </w:tc>
        <w:tc>
          <w:tcPr>
            <w:tcW w:w="1257" w:type="dxa"/>
            <w:shd w:val="clear" w:color="auto" w:fill="auto"/>
          </w:tcPr>
          <w:p w:rsidR="00BA213E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XLR մալուխ</w:t>
            </w:r>
          </w:p>
        </w:tc>
        <w:tc>
          <w:tcPr>
            <w:tcW w:w="1422" w:type="dxa"/>
            <w:shd w:val="clear" w:color="auto" w:fill="auto"/>
          </w:tcPr>
          <w:p w:rsidR="00BA213E" w:rsidRPr="00B53012" w:rsidRDefault="00BA213E" w:rsidP="00B53012">
            <w:pPr>
              <w:spacing w:after="0" w:line="240" w:lineRule="auto"/>
            </w:pPr>
            <w:r w:rsidRPr="00B53012">
              <w:t>Բեմից</w:t>
            </w:r>
          </w:p>
        </w:tc>
      </w:tr>
      <w:tr w:rsidR="00B53012" w:rsidRPr="00B53012" w:rsidTr="0020732B">
        <w:trPr>
          <w:trHeight w:val="373"/>
          <w:jc w:val="center"/>
        </w:trPr>
        <w:tc>
          <w:tcPr>
            <w:tcW w:w="440" w:type="dxa"/>
            <w:shd w:val="clear" w:color="auto" w:fill="auto"/>
          </w:tcPr>
          <w:p w:rsidR="00B84AB3" w:rsidRPr="00B53012" w:rsidRDefault="00B84AB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9</w:t>
            </w:r>
          </w:p>
        </w:tc>
        <w:tc>
          <w:tcPr>
            <w:tcW w:w="3518" w:type="dxa"/>
            <w:shd w:val="clear" w:color="auto" w:fill="auto"/>
          </w:tcPr>
          <w:p w:rsidR="00B84AB3" w:rsidRPr="00B53012" w:rsidRDefault="00B37C4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Դահլիճիձայն(</w:t>
            </w:r>
            <w:r w:rsidR="00B84AB3" w:rsidRPr="00B53012">
              <w:t>Աջ</w:t>
            </w:r>
            <w:r>
              <w:t>)</w:t>
            </w:r>
          </w:p>
        </w:tc>
        <w:tc>
          <w:tcPr>
            <w:tcW w:w="2602" w:type="dxa"/>
            <w:shd w:val="clear" w:color="auto" w:fill="auto"/>
          </w:tcPr>
          <w:p w:rsidR="00B84AB3" w:rsidRPr="00B53012" w:rsidRDefault="00B84AB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Խոսափող</w:t>
            </w:r>
          </w:p>
        </w:tc>
        <w:tc>
          <w:tcPr>
            <w:tcW w:w="6041" w:type="dxa"/>
            <w:shd w:val="clear" w:color="auto" w:fill="auto"/>
          </w:tcPr>
          <w:p w:rsidR="00B84AB3" w:rsidRPr="00B53012" w:rsidRDefault="00B84AB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Մեծդիաֆրագմայովկոնդենսատորայինխոսափող</w:t>
            </w:r>
          </w:p>
        </w:tc>
        <w:tc>
          <w:tcPr>
            <w:tcW w:w="1257" w:type="dxa"/>
            <w:shd w:val="clear" w:color="auto" w:fill="auto"/>
          </w:tcPr>
          <w:p w:rsidR="00B84AB3" w:rsidRPr="00B53012" w:rsidRDefault="00B84AB3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XLR</w:t>
            </w:r>
            <w:r w:rsidR="007B3486" w:rsidRPr="00B53012">
              <w:t>մալուխ</w:t>
            </w:r>
          </w:p>
        </w:tc>
        <w:tc>
          <w:tcPr>
            <w:tcW w:w="1422" w:type="dxa"/>
            <w:shd w:val="clear" w:color="auto" w:fill="auto"/>
          </w:tcPr>
          <w:p w:rsidR="00B84AB3" w:rsidRPr="00B53012" w:rsidRDefault="00BA213E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Բեմից</w:t>
            </w:r>
          </w:p>
        </w:tc>
      </w:tr>
      <w:tr w:rsidR="00B53012" w:rsidRPr="00B53012" w:rsidTr="0020732B">
        <w:trPr>
          <w:trHeight w:val="734"/>
          <w:jc w:val="center"/>
        </w:trPr>
        <w:tc>
          <w:tcPr>
            <w:tcW w:w="440" w:type="dxa"/>
            <w:shd w:val="clear" w:color="auto" w:fill="auto"/>
          </w:tcPr>
          <w:p w:rsidR="0052373D" w:rsidRPr="00B53012" w:rsidRDefault="0052373D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10</w:t>
            </w:r>
          </w:p>
        </w:tc>
        <w:tc>
          <w:tcPr>
            <w:tcW w:w="3518" w:type="dxa"/>
            <w:shd w:val="clear" w:color="auto" w:fill="auto"/>
          </w:tcPr>
          <w:p w:rsidR="0052373D" w:rsidRPr="00B53012" w:rsidRDefault="007A78BA" w:rsidP="009C7A8F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iPad</w:t>
            </w:r>
            <w:r w:rsidR="009C7A8F">
              <w:t xml:space="preserve"> (</w:t>
            </w:r>
            <w:r w:rsidRPr="00B53012">
              <w:t>Ձախ</w:t>
            </w:r>
            <w:r w:rsidR="009C7A8F">
              <w:t>)</w:t>
            </w:r>
          </w:p>
        </w:tc>
        <w:tc>
          <w:tcPr>
            <w:tcW w:w="2602" w:type="dxa"/>
            <w:shd w:val="clear" w:color="auto" w:fill="auto"/>
          </w:tcPr>
          <w:p w:rsidR="0052373D" w:rsidRPr="00B53012" w:rsidRDefault="00A55F8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Մինիմիակցիչ</w:t>
            </w:r>
          </w:p>
        </w:tc>
        <w:tc>
          <w:tcPr>
            <w:tcW w:w="6041" w:type="dxa"/>
            <w:shd w:val="clear" w:color="auto" w:fill="auto"/>
          </w:tcPr>
          <w:p w:rsidR="0052373D" w:rsidRPr="00B53012" w:rsidRDefault="0052373D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57" w:type="dxa"/>
            <w:shd w:val="clear" w:color="auto" w:fill="auto"/>
          </w:tcPr>
          <w:p w:rsidR="0052373D" w:rsidRPr="00B53012" w:rsidRDefault="0052373D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 xml:space="preserve">XLR </w:t>
            </w:r>
            <w:r w:rsidR="007B3486" w:rsidRPr="00B53012">
              <w:t>մալուխ</w:t>
            </w:r>
          </w:p>
        </w:tc>
        <w:tc>
          <w:tcPr>
            <w:tcW w:w="1422" w:type="dxa"/>
            <w:shd w:val="clear" w:color="auto" w:fill="auto"/>
          </w:tcPr>
          <w:p w:rsidR="0052373D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Միքշերից</w:t>
            </w:r>
          </w:p>
        </w:tc>
      </w:tr>
      <w:tr w:rsidR="00B53012" w:rsidRPr="00B53012" w:rsidTr="0020732B">
        <w:trPr>
          <w:trHeight w:val="748"/>
          <w:jc w:val="center"/>
        </w:trPr>
        <w:tc>
          <w:tcPr>
            <w:tcW w:w="440" w:type="dxa"/>
            <w:shd w:val="clear" w:color="auto" w:fill="auto"/>
          </w:tcPr>
          <w:p w:rsidR="00A55F89" w:rsidRPr="00B53012" w:rsidRDefault="00A55F8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lastRenderedPageBreak/>
              <w:t>11</w:t>
            </w:r>
          </w:p>
        </w:tc>
        <w:tc>
          <w:tcPr>
            <w:tcW w:w="3518" w:type="dxa"/>
            <w:shd w:val="clear" w:color="auto" w:fill="auto"/>
          </w:tcPr>
          <w:p w:rsidR="00A55F89" w:rsidRPr="00B53012" w:rsidRDefault="009C7A8F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iPad (</w:t>
            </w:r>
            <w:r w:rsidR="00A55F89" w:rsidRPr="00B53012">
              <w:t>Աջ</w:t>
            </w:r>
            <w:r>
              <w:t>)</w:t>
            </w:r>
          </w:p>
        </w:tc>
        <w:tc>
          <w:tcPr>
            <w:tcW w:w="2602" w:type="dxa"/>
            <w:shd w:val="clear" w:color="auto" w:fill="auto"/>
          </w:tcPr>
          <w:p w:rsidR="00A55F89" w:rsidRPr="00B53012" w:rsidRDefault="00A55F8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Մինիմիակցիչ</w:t>
            </w:r>
          </w:p>
        </w:tc>
        <w:tc>
          <w:tcPr>
            <w:tcW w:w="6041" w:type="dxa"/>
            <w:shd w:val="clear" w:color="auto" w:fill="auto"/>
          </w:tcPr>
          <w:p w:rsidR="00A55F89" w:rsidRPr="00B53012" w:rsidRDefault="00A55F8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257" w:type="dxa"/>
            <w:shd w:val="clear" w:color="auto" w:fill="auto"/>
          </w:tcPr>
          <w:p w:rsidR="00A55F89" w:rsidRPr="00B53012" w:rsidRDefault="00A55F8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 xml:space="preserve">XLR </w:t>
            </w:r>
            <w:r w:rsidR="007B3486" w:rsidRPr="00B53012">
              <w:t>մալուխ</w:t>
            </w:r>
          </w:p>
        </w:tc>
        <w:tc>
          <w:tcPr>
            <w:tcW w:w="1422" w:type="dxa"/>
            <w:shd w:val="clear" w:color="auto" w:fill="auto"/>
          </w:tcPr>
          <w:p w:rsidR="00A55F89" w:rsidRPr="00B53012" w:rsidRDefault="002A0EA9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Միքշերից</w:t>
            </w:r>
          </w:p>
        </w:tc>
      </w:tr>
    </w:tbl>
    <w:p w:rsidR="00A31878" w:rsidRDefault="00A31878" w:rsidP="006D3360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</w:p>
    <w:p w:rsidR="00FE3C72" w:rsidRDefault="00FE3C72" w:rsidP="006D3360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</w:p>
    <w:p w:rsidR="00FE3C72" w:rsidRPr="0020732B" w:rsidRDefault="00FE3C72" w:rsidP="006D3360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№</w:t>
      </w:r>
      <w:r w:rsidRPr="0020732B">
        <w:rPr>
          <w:sz w:val="32"/>
          <w:szCs w:val="32"/>
          <w:lang w:val="ru-RU"/>
        </w:rPr>
        <w:tab/>
        <w:t>Наименование</w:t>
      </w:r>
      <w:r w:rsidRPr="0020732B">
        <w:rPr>
          <w:sz w:val="32"/>
          <w:szCs w:val="32"/>
          <w:lang w:val="ru-RU"/>
        </w:rPr>
        <w:tab/>
        <w:t>Тип</w:t>
      </w:r>
      <w:r w:rsidRPr="0020732B">
        <w:rPr>
          <w:sz w:val="32"/>
          <w:szCs w:val="32"/>
          <w:lang w:val="ru-RU"/>
        </w:rPr>
        <w:tab/>
        <w:t>Характеристики / оборудование</w:t>
      </w:r>
      <w:r w:rsidRPr="0020732B">
        <w:rPr>
          <w:sz w:val="32"/>
          <w:szCs w:val="32"/>
          <w:lang w:val="ru-RU"/>
        </w:rPr>
        <w:tab/>
        <w:t>Кабель</w:t>
      </w:r>
      <w:r w:rsidRPr="0020732B">
        <w:rPr>
          <w:sz w:val="32"/>
          <w:szCs w:val="32"/>
          <w:lang w:val="ru-RU"/>
        </w:rPr>
        <w:tab/>
        <w:t>Примечания</w:t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1</w:t>
      </w:r>
      <w:r w:rsidRPr="0020732B">
        <w:rPr>
          <w:sz w:val="32"/>
          <w:szCs w:val="32"/>
          <w:lang w:val="ru-RU"/>
        </w:rPr>
        <w:tab/>
        <w:t>DI-бокс</w:t>
      </w:r>
      <w:r w:rsidRPr="0020732B">
        <w:rPr>
          <w:sz w:val="32"/>
          <w:szCs w:val="32"/>
          <w:lang w:val="ru-RU"/>
        </w:rPr>
        <w:tab/>
        <w:t>DI</w:t>
      </w:r>
      <w:r w:rsidRPr="0020732B">
        <w:rPr>
          <w:sz w:val="32"/>
          <w:szCs w:val="32"/>
          <w:lang w:val="ru-RU"/>
        </w:rPr>
        <w:tab/>
        <w:t>Radial J48, пассивный DI-бокс</w:t>
      </w:r>
      <w:r w:rsidRPr="0020732B">
        <w:rPr>
          <w:sz w:val="32"/>
          <w:szCs w:val="32"/>
          <w:lang w:val="ru-RU"/>
        </w:rPr>
        <w:tab/>
        <w:t>6.35 Jack–Jack ×2, кабель</w:t>
      </w:r>
      <w:r w:rsidRPr="0020732B">
        <w:rPr>
          <w:sz w:val="32"/>
          <w:szCs w:val="32"/>
          <w:lang w:val="ru-RU"/>
        </w:rPr>
        <w:tab/>
        <w:t>Приобрести</w:t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2</w:t>
      </w:r>
      <w:r w:rsidRPr="0020732B">
        <w:rPr>
          <w:sz w:val="32"/>
          <w:szCs w:val="32"/>
          <w:lang w:val="ru-RU"/>
        </w:rPr>
        <w:tab/>
        <w:t>Активный DI-бокс</w:t>
      </w:r>
      <w:r w:rsidRPr="0020732B">
        <w:rPr>
          <w:sz w:val="32"/>
          <w:szCs w:val="32"/>
          <w:lang w:val="ru-RU"/>
        </w:rPr>
        <w:tab/>
        <w:t>DI</w:t>
      </w:r>
      <w:r w:rsidRPr="0020732B">
        <w:rPr>
          <w:sz w:val="32"/>
          <w:szCs w:val="32"/>
          <w:lang w:val="ru-RU"/>
        </w:rPr>
        <w:tab/>
        <w:t>Radial J48, пассивный DI-бокс</w:t>
      </w:r>
      <w:r w:rsidRPr="0020732B">
        <w:rPr>
          <w:sz w:val="32"/>
          <w:szCs w:val="32"/>
          <w:lang w:val="ru-RU"/>
        </w:rPr>
        <w:tab/>
        <w:t>6.35 Jack–Jack ×2, кабель</w:t>
      </w:r>
      <w:r w:rsidRPr="0020732B">
        <w:rPr>
          <w:sz w:val="32"/>
          <w:szCs w:val="32"/>
          <w:lang w:val="ru-RU"/>
        </w:rPr>
        <w:tab/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3</w:t>
      </w:r>
      <w:r w:rsidRPr="0020732B">
        <w:rPr>
          <w:sz w:val="32"/>
          <w:szCs w:val="32"/>
          <w:lang w:val="ru-RU"/>
        </w:rPr>
        <w:tab/>
        <w:t>Микрофонный DI-бокс</w:t>
      </w:r>
      <w:r w:rsidRPr="0020732B">
        <w:rPr>
          <w:sz w:val="32"/>
          <w:szCs w:val="32"/>
          <w:lang w:val="ru-RU"/>
        </w:rPr>
        <w:tab/>
        <w:t>DI</w:t>
      </w:r>
      <w:r w:rsidRPr="0020732B">
        <w:rPr>
          <w:sz w:val="32"/>
          <w:szCs w:val="32"/>
          <w:lang w:val="ru-RU"/>
        </w:rPr>
        <w:tab/>
        <w:t>Radial J48, пассивный DI-бокс</w:t>
      </w:r>
      <w:r w:rsidRPr="0020732B">
        <w:rPr>
          <w:sz w:val="32"/>
          <w:szCs w:val="32"/>
          <w:lang w:val="ru-RU"/>
        </w:rPr>
        <w:tab/>
        <w:t>6.35 Jack–Jack ×2, кабель</w:t>
      </w:r>
      <w:r w:rsidRPr="0020732B">
        <w:rPr>
          <w:sz w:val="32"/>
          <w:szCs w:val="32"/>
          <w:lang w:val="ru-RU"/>
        </w:rPr>
        <w:tab/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4</w:t>
      </w:r>
      <w:r w:rsidRPr="0020732B">
        <w:rPr>
          <w:sz w:val="32"/>
          <w:szCs w:val="32"/>
          <w:lang w:val="ru-RU"/>
        </w:rPr>
        <w:tab/>
        <w:t>Трансформаторный DI-бокс</w:t>
      </w:r>
      <w:r w:rsidRPr="0020732B">
        <w:rPr>
          <w:sz w:val="32"/>
          <w:szCs w:val="32"/>
          <w:lang w:val="ru-RU"/>
        </w:rPr>
        <w:tab/>
        <w:t>DI</w:t>
      </w:r>
      <w:r w:rsidRPr="0020732B">
        <w:rPr>
          <w:sz w:val="32"/>
          <w:szCs w:val="32"/>
          <w:lang w:val="ru-RU"/>
        </w:rPr>
        <w:tab/>
        <w:t>Radial J48, пассивный DI-бокс</w:t>
      </w:r>
      <w:r w:rsidRPr="0020732B">
        <w:rPr>
          <w:sz w:val="32"/>
          <w:szCs w:val="32"/>
          <w:lang w:val="ru-RU"/>
        </w:rPr>
        <w:tab/>
        <w:t>6.35 Jack–Jack ×2, кабель</w:t>
      </w:r>
      <w:r w:rsidRPr="0020732B">
        <w:rPr>
          <w:sz w:val="32"/>
          <w:szCs w:val="32"/>
          <w:lang w:val="ru-RU"/>
        </w:rPr>
        <w:tab/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5</w:t>
      </w:r>
      <w:r w:rsidRPr="0020732B">
        <w:rPr>
          <w:sz w:val="32"/>
          <w:szCs w:val="32"/>
          <w:lang w:val="ru-RU"/>
        </w:rPr>
        <w:tab/>
        <w:t>Основной микрофон</w:t>
      </w:r>
      <w:r w:rsidRPr="0020732B">
        <w:rPr>
          <w:sz w:val="32"/>
          <w:szCs w:val="32"/>
          <w:lang w:val="ru-RU"/>
        </w:rPr>
        <w:tab/>
        <w:t>Активный конденсаторный + система</w:t>
      </w:r>
      <w:r w:rsidRPr="0020732B">
        <w:rPr>
          <w:sz w:val="32"/>
          <w:szCs w:val="32"/>
          <w:lang w:val="ru-RU"/>
        </w:rPr>
        <w:tab/>
        <w:t>Shure DPA d:facto, капсюль Beta 58</w:t>
      </w:r>
      <w:r w:rsidRPr="0020732B">
        <w:rPr>
          <w:sz w:val="32"/>
          <w:szCs w:val="32"/>
          <w:lang w:val="ru-RU"/>
        </w:rPr>
        <w:tab/>
        <w:t>XLR</w:t>
      </w:r>
      <w:r w:rsidRPr="0020732B">
        <w:rPr>
          <w:sz w:val="32"/>
          <w:szCs w:val="32"/>
          <w:lang w:val="ru-RU"/>
        </w:rPr>
        <w:tab/>
        <w:t>Купить</w:t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6</w:t>
      </w:r>
      <w:r w:rsidRPr="0020732B">
        <w:rPr>
          <w:sz w:val="32"/>
          <w:szCs w:val="32"/>
          <w:lang w:val="ru-RU"/>
        </w:rPr>
        <w:tab/>
        <w:t>Основной микрофонный кабель</w:t>
      </w:r>
      <w:r w:rsidRPr="0020732B">
        <w:rPr>
          <w:sz w:val="32"/>
          <w:szCs w:val="32"/>
          <w:lang w:val="ru-RU"/>
        </w:rPr>
        <w:tab/>
        <w:t>—</w:t>
      </w:r>
      <w:r w:rsidRPr="0020732B">
        <w:rPr>
          <w:sz w:val="32"/>
          <w:szCs w:val="32"/>
          <w:lang w:val="ru-RU"/>
        </w:rPr>
        <w:tab/>
        <w:t>Аналогичный предыдущему</w:t>
      </w:r>
      <w:r w:rsidRPr="0020732B">
        <w:rPr>
          <w:sz w:val="32"/>
          <w:szCs w:val="32"/>
          <w:lang w:val="ru-RU"/>
        </w:rPr>
        <w:tab/>
        <w:t>XLR, кабель</w:t>
      </w:r>
      <w:r w:rsidRPr="0020732B">
        <w:rPr>
          <w:sz w:val="32"/>
          <w:szCs w:val="32"/>
          <w:lang w:val="ru-RU"/>
        </w:rPr>
        <w:tab/>
      </w:r>
    </w:p>
    <w:p w:rsidR="0020732B" w:rsidRPr="0020732B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ru-RU"/>
        </w:rPr>
      </w:pPr>
      <w:r w:rsidRPr="0020732B">
        <w:rPr>
          <w:sz w:val="32"/>
          <w:szCs w:val="32"/>
          <w:lang w:val="ru-RU"/>
        </w:rPr>
        <w:t>7</w:t>
      </w:r>
      <w:r w:rsidRPr="0020732B">
        <w:rPr>
          <w:sz w:val="32"/>
          <w:szCs w:val="32"/>
          <w:lang w:val="ru-RU"/>
        </w:rPr>
        <w:tab/>
        <w:t>Портативный микрофон</w:t>
      </w:r>
      <w:r w:rsidRPr="0020732B">
        <w:rPr>
          <w:sz w:val="32"/>
          <w:szCs w:val="32"/>
          <w:lang w:val="ru-RU"/>
        </w:rPr>
        <w:tab/>
        <w:t>—</w:t>
      </w:r>
      <w:r w:rsidRPr="0020732B">
        <w:rPr>
          <w:sz w:val="32"/>
          <w:szCs w:val="32"/>
          <w:lang w:val="ru-RU"/>
        </w:rPr>
        <w:tab/>
        <w:t>Beta 58</w:t>
      </w:r>
      <w:r w:rsidRPr="0020732B">
        <w:rPr>
          <w:sz w:val="32"/>
          <w:szCs w:val="32"/>
          <w:lang w:val="ru-RU"/>
        </w:rPr>
        <w:tab/>
        <w:t>XLR, кабель</w:t>
      </w:r>
      <w:r w:rsidRPr="0020732B">
        <w:rPr>
          <w:sz w:val="32"/>
          <w:szCs w:val="32"/>
          <w:lang w:val="ru-RU"/>
        </w:rPr>
        <w:tab/>
      </w:r>
    </w:p>
    <w:p w:rsidR="00FE3C72" w:rsidRDefault="0020732B" w:rsidP="0020732B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  <w:r w:rsidRPr="0020732B">
        <w:rPr>
          <w:sz w:val="32"/>
          <w:szCs w:val="32"/>
          <w:lang w:val="ru-RU"/>
        </w:rPr>
        <w:t>8</w:t>
      </w:r>
      <w:r w:rsidRPr="0020732B">
        <w:rPr>
          <w:sz w:val="32"/>
          <w:szCs w:val="32"/>
          <w:lang w:val="ru-RU"/>
        </w:rPr>
        <w:tab/>
        <w:t>Радиомикрофон (ручной)</w:t>
      </w:r>
      <w:r w:rsidRPr="0020732B">
        <w:rPr>
          <w:sz w:val="32"/>
          <w:szCs w:val="32"/>
          <w:lang w:val="ru-RU"/>
        </w:rPr>
        <w:tab/>
        <w:t>Динамический</w:t>
      </w:r>
      <w:r w:rsidRPr="0020732B">
        <w:rPr>
          <w:sz w:val="32"/>
          <w:szCs w:val="32"/>
          <w:lang w:val="ru-RU"/>
        </w:rPr>
        <w:tab/>
        <w:t>Многоканальный профессиональный ручной микрофон</w:t>
      </w:r>
      <w:r w:rsidRPr="0020732B">
        <w:rPr>
          <w:sz w:val="32"/>
          <w:szCs w:val="32"/>
          <w:lang w:val="ru-RU"/>
        </w:rPr>
        <w:tab/>
        <w:t>XLR, кабель</w:t>
      </w:r>
      <w:r w:rsidRPr="0020732B">
        <w:rPr>
          <w:sz w:val="32"/>
          <w:szCs w:val="32"/>
          <w:lang w:val="ru-RU"/>
        </w:rPr>
        <w:tab/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  <w:r w:rsidRPr="00A369DF">
        <w:rPr>
          <w:sz w:val="32"/>
          <w:szCs w:val="32"/>
          <w:lang w:val="hy-AM"/>
        </w:rPr>
        <w:t>№</w:t>
      </w:r>
      <w:r w:rsidRPr="00A369DF">
        <w:rPr>
          <w:sz w:val="32"/>
          <w:szCs w:val="32"/>
          <w:lang w:val="hy-AM"/>
        </w:rPr>
        <w:tab/>
        <w:t>Наименование</w:t>
      </w:r>
      <w:r w:rsidRPr="00A369DF">
        <w:rPr>
          <w:sz w:val="32"/>
          <w:szCs w:val="32"/>
          <w:lang w:val="hy-AM"/>
        </w:rPr>
        <w:tab/>
        <w:t>Тип</w:t>
      </w:r>
      <w:r w:rsidRPr="00A369DF">
        <w:rPr>
          <w:sz w:val="32"/>
          <w:szCs w:val="32"/>
          <w:lang w:val="hy-AM"/>
        </w:rPr>
        <w:tab/>
        <w:t>Характеристики / оборудование</w:t>
      </w:r>
      <w:r w:rsidRPr="00A369DF">
        <w:rPr>
          <w:sz w:val="32"/>
          <w:szCs w:val="32"/>
          <w:lang w:val="hy-AM"/>
        </w:rPr>
        <w:tab/>
        <w:t>Кабель</w:t>
      </w:r>
      <w:r w:rsidRPr="00A369DF">
        <w:rPr>
          <w:sz w:val="32"/>
          <w:szCs w:val="32"/>
          <w:lang w:val="hy-AM"/>
        </w:rPr>
        <w:tab/>
        <w:t>Примечания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  <w:r w:rsidRPr="00A369DF">
        <w:rPr>
          <w:sz w:val="32"/>
          <w:szCs w:val="32"/>
          <w:lang w:val="hy-AM"/>
        </w:rPr>
        <w:t>9</w:t>
      </w:r>
      <w:r w:rsidRPr="00A369DF">
        <w:rPr>
          <w:sz w:val="32"/>
          <w:szCs w:val="32"/>
          <w:lang w:val="hy-AM"/>
        </w:rPr>
        <w:tab/>
        <w:t>Радиомикрофон (А?)</w:t>
      </w:r>
      <w:r w:rsidRPr="00A369DF">
        <w:rPr>
          <w:sz w:val="32"/>
          <w:szCs w:val="32"/>
          <w:lang w:val="hy-AM"/>
        </w:rPr>
        <w:tab/>
        <w:t>Динамический</w:t>
      </w:r>
      <w:r w:rsidRPr="00A369DF">
        <w:rPr>
          <w:sz w:val="32"/>
          <w:szCs w:val="32"/>
          <w:lang w:val="hy-AM"/>
        </w:rPr>
        <w:tab/>
        <w:t>Многоканальный профессиональный ручной микрофон</w:t>
      </w:r>
      <w:r w:rsidRPr="00A369DF">
        <w:rPr>
          <w:sz w:val="32"/>
          <w:szCs w:val="32"/>
          <w:lang w:val="hy-AM"/>
        </w:rPr>
        <w:tab/>
        <w:t>XLR, кабель</w:t>
      </w:r>
      <w:r w:rsidRPr="00A369DF">
        <w:rPr>
          <w:sz w:val="32"/>
          <w:szCs w:val="32"/>
          <w:lang w:val="hy-AM"/>
        </w:rPr>
        <w:tab/>
        <w:t>Купить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  <w:r w:rsidRPr="00A369DF">
        <w:rPr>
          <w:sz w:val="32"/>
          <w:szCs w:val="32"/>
          <w:lang w:val="hy-AM"/>
        </w:rPr>
        <w:t>10</w:t>
      </w:r>
      <w:r w:rsidRPr="00A369DF">
        <w:rPr>
          <w:sz w:val="32"/>
          <w:szCs w:val="32"/>
          <w:lang w:val="hy-AM"/>
        </w:rPr>
        <w:tab/>
        <w:t>iPad (</w:t>
      </w:r>
      <w:r>
        <w:rPr>
          <w:sz w:val="32"/>
          <w:szCs w:val="32"/>
          <w:lang w:val="hy-AM"/>
        </w:rPr>
        <w:t>աջ</w:t>
      </w:r>
      <w:r w:rsidRPr="00A369DF">
        <w:rPr>
          <w:sz w:val="32"/>
          <w:szCs w:val="32"/>
          <w:lang w:val="hy-AM"/>
        </w:rPr>
        <w:t>)</w:t>
      </w:r>
      <w:r w:rsidRPr="00A369DF">
        <w:rPr>
          <w:sz w:val="32"/>
          <w:szCs w:val="32"/>
          <w:lang w:val="hy-AM"/>
        </w:rPr>
        <w:tab/>
        <w:t>Мультимедийный</w:t>
      </w:r>
      <w:r w:rsidRPr="00A369DF">
        <w:rPr>
          <w:sz w:val="32"/>
          <w:szCs w:val="32"/>
          <w:lang w:val="hy-AM"/>
        </w:rPr>
        <w:tab/>
        <w:t>—</w:t>
      </w:r>
      <w:r w:rsidRPr="00A369DF">
        <w:rPr>
          <w:sz w:val="32"/>
          <w:szCs w:val="32"/>
          <w:lang w:val="hy-AM"/>
        </w:rPr>
        <w:tab/>
        <w:t>XLR, кабель</w:t>
      </w:r>
      <w:r w:rsidRPr="00A369DF">
        <w:rPr>
          <w:sz w:val="32"/>
          <w:szCs w:val="32"/>
          <w:lang w:val="hy-AM"/>
        </w:rPr>
        <w:tab/>
      </w:r>
    </w:p>
    <w:p w:rsid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  <w:r w:rsidRPr="00A369DF">
        <w:rPr>
          <w:sz w:val="32"/>
          <w:szCs w:val="32"/>
          <w:lang w:val="hy-AM"/>
        </w:rPr>
        <w:t>11</w:t>
      </w:r>
      <w:r w:rsidRPr="00A369DF">
        <w:rPr>
          <w:sz w:val="32"/>
          <w:szCs w:val="32"/>
          <w:lang w:val="hy-AM"/>
        </w:rPr>
        <w:tab/>
        <w:t>iPad (</w:t>
      </w:r>
      <w:r>
        <w:rPr>
          <w:sz w:val="32"/>
          <w:szCs w:val="32"/>
          <w:lang w:val="hy-AM"/>
        </w:rPr>
        <w:t>ձախ</w:t>
      </w:r>
      <w:r w:rsidRPr="00A369DF">
        <w:rPr>
          <w:sz w:val="32"/>
          <w:szCs w:val="32"/>
          <w:lang w:val="hy-AM"/>
        </w:rPr>
        <w:t>)</w:t>
      </w:r>
      <w:r w:rsidRPr="00A369DF">
        <w:rPr>
          <w:sz w:val="32"/>
          <w:szCs w:val="32"/>
          <w:lang w:val="hy-AM"/>
        </w:rPr>
        <w:tab/>
        <w:t>Мультимедийный</w:t>
      </w:r>
      <w:r w:rsidRPr="00A369DF">
        <w:rPr>
          <w:sz w:val="32"/>
          <w:szCs w:val="32"/>
          <w:lang w:val="hy-AM"/>
        </w:rPr>
        <w:tab/>
        <w:t>—</w:t>
      </w:r>
      <w:r w:rsidRPr="00A369DF">
        <w:rPr>
          <w:sz w:val="32"/>
          <w:szCs w:val="32"/>
          <w:lang w:val="hy-AM"/>
        </w:rPr>
        <w:tab/>
        <w:t>XLR, кабель</w:t>
      </w:r>
      <w:r w:rsidRPr="00A369DF">
        <w:rPr>
          <w:sz w:val="32"/>
          <w:szCs w:val="32"/>
          <w:lang w:val="hy-AM"/>
        </w:rPr>
        <w:tab/>
      </w:r>
    </w:p>
    <w:p w:rsid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  <w:lang w:val="hy-AM"/>
        </w:rPr>
      </w:pPr>
    </w:p>
    <w:p w:rsidR="006D3360" w:rsidRDefault="0047520D" w:rsidP="006D3360">
      <w:pPr>
        <w:widowControl w:val="0"/>
        <w:autoSpaceDE w:val="0"/>
        <w:autoSpaceDN w:val="0"/>
        <w:adjustRightInd w:val="0"/>
        <w:spacing w:after="0" w:line="240" w:lineRule="auto"/>
        <w:rPr>
          <w:sz w:val="32"/>
          <w:szCs w:val="32"/>
        </w:rPr>
      </w:pPr>
      <w:r>
        <w:lastRenderedPageBreak/>
        <w:t>Մուտքայինտվյալներիցուցակ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5160"/>
        <w:gridCol w:w="3785"/>
        <w:gridCol w:w="2166"/>
      </w:tblGrid>
      <w:tr w:rsidR="00A51261" w:rsidRPr="00B53012" w:rsidTr="00A369DF">
        <w:tc>
          <w:tcPr>
            <w:tcW w:w="2065" w:type="dxa"/>
            <w:shd w:val="clear" w:color="auto" w:fill="auto"/>
          </w:tcPr>
          <w:p w:rsidR="00A51261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5160" w:type="dxa"/>
            <w:shd w:val="clear" w:color="auto" w:fill="auto"/>
          </w:tcPr>
          <w:p w:rsidR="00A51261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Միքսի</w:t>
            </w:r>
            <w:r w:rsidR="00A369DF">
              <w:rPr>
                <w:lang w:val="hy-AM"/>
              </w:rPr>
              <w:t xml:space="preserve"> </w:t>
            </w:r>
            <w:r>
              <w:t>անվանում</w:t>
            </w:r>
          </w:p>
        </w:tc>
        <w:tc>
          <w:tcPr>
            <w:tcW w:w="3785" w:type="dxa"/>
            <w:shd w:val="clear" w:color="auto" w:fill="auto"/>
          </w:tcPr>
          <w:p w:rsidR="00A51261" w:rsidRPr="00B53012" w:rsidRDefault="00A51261" w:rsidP="001C6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 w:rsidRPr="00B53012">
              <w:t>Տեսակ</w:t>
            </w:r>
          </w:p>
        </w:tc>
        <w:tc>
          <w:tcPr>
            <w:tcW w:w="2166" w:type="dxa"/>
            <w:shd w:val="clear" w:color="auto" w:fill="auto"/>
          </w:tcPr>
          <w:p w:rsidR="00A51261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Ռեժիմ</w:t>
            </w:r>
          </w:p>
        </w:tc>
      </w:tr>
      <w:tr w:rsidR="00B53012" w:rsidRPr="00B53012" w:rsidTr="00A369DF">
        <w:tc>
          <w:tcPr>
            <w:tcW w:w="2065" w:type="dxa"/>
            <w:shd w:val="clear" w:color="auto" w:fill="auto"/>
          </w:tcPr>
          <w:p w:rsidR="0012273C" w:rsidRPr="00B53012" w:rsidRDefault="00082806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1</w:t>
            </w:r>
          </w:p>
        </w:tc>
        <w:tc>
          <w:tcPr>
            <w:tcW w:w="5160" w:type="dxa"/>
            <w:shd w:val="clear" w:color="auto" w:fill="auto"/>
          </w:tcPr>
          <w:p w:rsidR="0012273C" w:rsidRPr="00B53012" w:rsidRDefault="0092219F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Գլխավոր</w:t>
            </w:r>
            <w:r w:rsidR="00A369DF">
              <w:rPr>
                <w:lang w:val="hy-AM"/>
              </w:rPr>
              <w:t xml:space="preserve"> </w:t>
            </w:r>
            <w:r>
              <w:t>վոկալի</w:t>
            </w:r>
            <w:r w:rsidR="00A369DF">
              <w:rPr>
                <w:lang w:val="hy-AM"/>
              </w:rPr>
              <w:t xml:space="preserve"> </w:t>
            </w:r>
            <w:r>
              <w:t>մուտք</w:t>
            </w:r>
          </w:p>
        </w:tc>
        <w:tc>
          <w:tcPr>
            <w:tcW w:w="3785" w:type="dxa"/>
            <w:shd w:val="clear" w:color="auto" w:fill="auto"/>
          </w:tcPr>
          <w:p w:rsidR="0012273C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Ականջային</w:t>
            </w:r>
            <w:r w:rsidR="00A369DF">
              <w:rPr>
                <w:lang w:val="hy-AM"/>
              </w:rPr>
              <w:t xml:space="preserve"> </w:t>
            </w:r>
            <w:r>
              <w:t>մոնիտորինգի</w:t>
            </w:r>
            <w:r w:rsidR="00A369DF">
              <w:rPr>
                <w:lang w:val="hy-AM"/>
              </w:rPr>
              <w:t xml:space="preserve"> </w:t>
            </w:r>
            <w:r>
              <w:t>համակարգ</w:t>
            </w:r>
          </w:p>
        </w:tc>
        <w:tc>
          <w:tcPr>
            <w:tcW w:w="2166" w:type="dxa"/>
            <w:shd w:val="clear" w:color="auto" w:fill="auto"/>
          </w:tcPr>
          <w:p w:rsidR="0012273C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Ստերեո</w:t>
            </w:r>
          </w:p>
        </w:tc>
      </w:tr>
      <w:tr w:rsidR="00B53012" w:rsidRPr="00B53012" w:rsidTr="00A369DF">
        <w:tc>
          <w:tcPr>
            <w:tcW w:w="2065" w:type="dxa"/>
            <w:shd w:val="clear" w:color="auto" w:fill="auto"/>
          </w:tcPr>
          <w:p w:rsidR="00082806" w:rsidRPr="00B53012" w:rsidRDefault="00082806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2</w:t>
            </w:r>
          </w:p>
        </w:tc>
        <w:tc>
          <w:tcPr>
            <w:tcW w:w="5160" w:type="dxa"/>
            <w:shd w:val="clear" w:color="auto" w:fill="auto"/>
          </w:tcPr>
          <w:p w:rsidR="00082806" w:rsidRPr="00A369DF" w:rsidRDefault="0092219F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hy-AM"/>
              </w:rPr>
            </w:pPr>
            <w:r>
              <w:t>Գլխավոր</w:t>
            </w:r>
            <w:r w:rsidR="00A369DF">
              <w:rPr>
                <w:lang w:val="hy-AM"/>
              </w:rPr>
              <w:t xml:space="preserve"> </w:t>
            </w:r>
            <w:r>
              <w:t>վոկալի</w:t>
            </w:r>
            <w:r w:rsidR="00A369DF">
              <w:rPr>
                <w:lang w:val="hy-AM"/>
              </w:rPr>
              <w:t xml:space="preserve"> </w:t>
            </w:r>
            <w:r>
              <w:t>մոնիտորինգ</w:t>
            </w:r>
          </w:p>
        </w:tc>
        <w:tc>
          <w:tcPr>
            <w:tcW w:w="3785" w:type="dxa"/>
            <w:shd w:val="clear" w:color="auto" w:fill="auto"/>
          </w:tcPr>
          <w:p w:rsidR="00082806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Մոնիտոր 2x12" x4</w:t>
            </w:r>
          </w:p>
        </w:tc>
        <w:tc>
          <w:tcPr>
            <w:tcW w:w="2166" w:type="dxa"/>
            <w:shd w:val="clear" w:color="auto" w:fill="auto"/>
          </w:tcPr>
          <w:p w:rsidR="00082806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Ստերեո</w:t>
            </w:r>
          </w:p>
        </w:tc>
      </w:tr>
      <w:tr w:rsidR="00B53012" w:rsidRPr="00B53012" w:rsidTr="00A369DF">
        <w:tc>
          <w:tcPr>
            <w:tcW w:w="2065" w:type="dxa"/>
            <w:shd w:val="clear" w:color="auto" w:fill="auto"/>
          </w:tcPr>
          <w:p w:rsidR="00082806" w:rsidRPr="00B53012" w:rsidRDefault="00082806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3</w:t>
            </w:r>
          </w:p>
        </w:tc>
        <w:tc>
          <w:tcPr>
            <w:tcW w:w="5160" w:type="dxa"/>
            <w:shd w:val="clear" w:color="auto" w:fill="auto"/>
          </w:tcPr>
          <w:p w:rsidR="00082806" w:rsidRPr="00B53012" w:rsidRDefault="0092219F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Կողմնային</w:t>
            </w:r>
            <w:r w:rsidR="00A369DF">
              <w:rPr>
                <w:lang w:val="hy-AM"/>
              </w:rPr>
              <w:t xml:space="preserve"> </w:t>
            </w:r>
            <w:r>
              <w:t>սայդ-ֆիլեր</w:t>
            </w:r>
          </w:p>
        </w:tc>
        <w:tc>
          <w:tcPr>
            <w:tcW w:w="3785" w:type="dxa"/>
            <w:shd w:val="clear" w:color="auto" w:fill="auto"/>
          </w:tcPr>
          <w:p w:rsidR="00082806" w:rsidRPr="00B53012" w:rsidRDefault="00082806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66" w:type="dxa"/>
            <w:shd w:val="clear" w:color="auto" w:fill="auto"/>
          </w:tcPr>
          <w:p w:rsidR="00082806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Ստերեո</w:t>
            </w:r>
          </w:p>
        </w:tc>
      </w:tr>
      <w:tr w:rsidR="00B53012" w:rsidRPr="00B53012" w:rsidTr="00A369DF">
        <w:tc>
          <w:tcPr>
            <w:tcW w:w="2065" w:type="dxa"/>
            <w:shd w:val="clear" w:color="auto" w:fill="auto"/>
          </w:tcPr>
          <w:p w:rsidR="00082806" w:rsidRPr="00B53012" w:rsidRDefault="00082806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4</w:t>
            </w:r>
          </w:p>
        </w:tc>
        <w:tc>
          <w:tcPr>
            <w:tcW w:w="5160" w:type="dxa"/>
            <w:shd w:val="clear" w:color="auto" w:fill="auto"/>
          </w:tcPr>
          <w:p w:rsidR="00082806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>
              <w:t>Ճակատային</w:t>
            </w:r>
            <w:r w:rsidR="00A369DF">
              <w:rPr>
                <w:lang w:val="hy-AM"/>
              </w:rPr>
              <w:t xml:space="preserve"> </w:t>
            </w:r>
            <w:r>
              <w:t>ֆրոնտ-ֆիլեր</w:t>
            </w:r>
          </w:p>
          <w:p w:rsidR="00A51261" w:rsidRPr="00A51261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</w:p>
        </w:tc>
        <w:tc>
          <w:tcPr>
            <w:tcW w:w="3785" w:type="dxa"/>
            <w:shd w:val="clear" w:color="auto" w:fill="auto"/>
          </w:tcPr>
          <w:p w:rsidR="00082806" w:rsidRPr="00B53012" w:rsidRDefault="00082806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66" w:type="dxa"/>
            <w:shd w:val="clear" w:color="auto" w:fill="auto"/>
          </w:tcPr>
          <w:p w:rsidR="00082806" w:rsidRPr="00B53012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Մոնո</w:t>
            </w:r>
          </w:p>
        </w:tc>
      </w:tr>
      <w:tr w:rsidR="00B53012" w:rsidRPr="00B53012" w:rsidTr="00A369DF">
        <w:tc>
          <w:tcPr>
            <w:tcW w:w="2065" w:type="dxa"/>
            <w:shd w:val="clear" w:color="auto" w:fill="auto"/>
          </w:tcPr>
          <w:p w:rsidR="009148D8" w:rsidRPr="00B53012" w:rsidRDefault="009148D8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6</w:t>
            </w:r>
          </w:p>
        </w:tc>
        <w:tc>
          <w:tcPr>
            <w:tcW w:w="5160" w:type="dxa"/>
            <w:shd w:val="clear" w:color="auto" w:fill="auto"/>
          </w:tcPr>
          <w:p w:rsidR="009148D8" w:rsidRPr="00A51261" w:rsidRDefault="00A51261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lang w:val="ru-RU"/>
              </w:rPr>
            </w:pPr>
            <w:r>
              <w:t>Ցածր</w:t>
            </w:r>
            <w:r w:rsidR="00A369DF">
              <w:rPr>
                <w:lang w:val="hy-AM"/>
              </w:rPr>
              <w:t xml:space="preserve"> </w:t>
            </w:r>
            <w:r>
              <w:t>հաճախականությանբ</w:t>
            </w:r>
            <w:r w:rsidR="00A369DF">
              <w:rPr>
                <w:lang w:val="hy-AM"/>
              </w:rPr>
              <w:t xml:space="preserve"> </w:t>
            </w:r>
            <w:r>
              <w:t>արձրախոսներ</w:t>
            </w:r>
            <w:r>
              <w:rPr>
                <w:lang w:val="ru-RU"/>
              </w:rPr>
              <w:t>(</w:t>
            </w:r>
            <w:r>
              <w:t>Սաբեր</w:t>
            </w:r>
            <w:r>
              <w:rPr>
                <w:lang w:val="ru-RU"/>
              </w:rPr>
              <w:t>)</w:t>
            </w:r>
          </w:p>
        </w:tc>
        <w:tc>
          <w:tcPr>
            <w:tcW w:w="3785" w:type="dxa"/>
            <w:shd w:val="clear" w:color="auto" w:fill="auto"/>
          </w:tcPr>
          <w:p w:rsidR="009148D8" w:rsidRPr="00B53012" w:rsidRDefault="009148D8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66" w:type="dxa"/>
            <w:shd w:val="clear" w:color="auto" w:fill="auto"/>
          </w:tcPr>
          <w:p w:rsidR="009148D8" w:rsidRPr="00B53012" w:rsidRDefault="00307BE8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Մոնո</w:t>
            </w:r>
          </w:p>
        </w:tc>
      </w:tr>
      <w:tr w:rsidR="00307BE8" w:rsidRPr="00B53012" w:rsidTr="00A369DF">
        <w:tc>
          <w:tcPr>
            <w:tcW w:w="2065" w:type="dxa"/>
            <w:shd w:val="clear" w:color="auto" w:fill="auto"/>
          </w:tcPr>
          <w:p w:rsidR="00307BE8" w:rsidRPr="00B53012" w:rsidRDefault="00307BE8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3012">
              <w:t>7</w:t>
            </w:r>
          </w:p>
        </w:tc>
        <w:tc>
          <w:tcPr>
            <w:tcW w:w="5160" w:type="dxa"/>
            <w:shd w:val="clear" w:color="auto" w:fill="auto"/>
          </w:tcPr>
          <w:p w:rsidR="00307BE8" w:rsidRPr="00B53012" w:rsidRDefault="00307BE8" w:rsidP="00A51261">
            <w:r>
              <w:t>Գլխավոր</w:t>
            </w:r>
            <w:r w:rsidR="00A369DF">
              <w:rPr>
                <w:lang w:val="hy-AM"/>
              </w:rPr>
              <w:t xml:space="preserve"> </w:t>
            </w:r>
            <w:r>
              <w:t>պորտալներ</w:t>
            </w:r>
          </w:p>
        </w:tc>
        <w:tc>
          <w:tcPr>
            <w:tcW w:w="3785" w:type="dxa"/>
            <w:shd w:val="clear" w:color="auto" w:fill="auto"/>
          </w:tcPr>
          <w:p w:rsidR="00307BE8" w:rsidRPr="00B53012" w:rsidRDefault="00307BE8" w:rsidP="00B53012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66" w:type="dxa"/>
            <w:shd w:val="clear" w:color="auto" w:fill="auto"/>
          </w:tcPr>
          <w:p w:rsidR="00307BE8" w:rsidRPr="00B53012" w:rsidRDefault="00307BE8" w:rsidP="001C698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Ստերեո</w:t>
            </w:r>
          </w:p>
        </w:tc>
      </w:tr>
    </w:tbl>
    <w:p w:rsid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</w:pPr>
      <w:r>
        <w:t>№</w:t>
      </w:r>
      <w:r>
        <w:tab/>
        <w:t>Наименование</w:t>
      </w:r>
      <w:r>
        <w:tab/>
        <w:t>Тип</w:t>
      </w:r>
      <w:r>
        <w:tab/>
        <w:t>Примечание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A369DF">
        <w:rPr>
          <w:lang w:val="ru-RU"/>
        </w:rPr>
        <w:t>1</w:t>
      </w:r>
      <w:r w:rsidRPr="00A369DF">
        <w:rPr>
          <w:lang w:val="ru-RU"/>
        </w:rPr>
        <w:tab/>
      </w:r>
      <w:r w:rsidRPr="00A369DF">
        <w:rPr>
          <w:lang w:val="hy-AM"/>
        </w:rPr>
        <w:t>Вход основного вокала</w:t>
      </w:r>
      <w:r>
        <w:rPr>
          <w:lang w:val="hy-AM"/>
        </w:rPr>
        <w:t>-</w:t>
      </w:r>
      <w:r w:rsidRPr="00A369DF">
        <w:rPr>
          <w:lang w:val="ru-RU"/>
        </w:rPr>
        <w:t xml:space="preserve"> </w:t>
      </w:r>
      <w:r w:rsidRPr="00A369DF">
        <w:rPr>
          <w:lang w:val="hy-AM"/>
        </w:rPr>
        <w:t>Аудиосистема внутриушного мониторинга.</w:t>
      </w:r>
      <w:r w:rsidRPr="00A369DF">
        <w:rPr>
          <w:rStyle w:val="a8"/>
          <w:b w:val="0"/>
          <w:bCs w:val="0"/>
          <w:szCs w:val="19"/>
          <w:shd w:val="clear" w:color="auto" w:fill="000000"/>
          <w:lang w:val="hy-AM"/>
        </w:rPr>
        <w:t xml:space="preserve"> </w:t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стерео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A369DF">
        <w:rPr>
          <w:lang w:val="ru-RU"/>
        </w:rPr>
        <w:t>2</w:t>
      </w:r>
      <w:r w:rsidRPr="00A369DF">
        <w:rPr>
          <w:lang w:val="ru-RU"/>
        </w:rPr>
        <w:tab/>
      </w:r>
      <w:r w:rsidRPr="00A369DF">
        <w:rPr>
          <w:lang w:val="hy-AM"/>
        </w:rPr>
        <w:t>Мониторинг основного вокала</w:t>
      </w:r>
      <w:r w:rsidRPr="00A369DF">
        <w:rPr>
          <w:lang w:val="ru-RU"/>
        </w:rPr>
        <w:tab/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монитор</w:t>
      </w:r>
      <w:r w:rsidRPr="00A369DF">
        <w:rPr>
          <w:lang w:val="ru-RU"/>
        </w:rPr>
        <w:t xml:space="preserve"> 2×12″ × 4</w:t>
      </w:r>
      <w:r w:rsidRPr="00A369DF">
        <w:rPr>
          <w:lang w:val="ru-RU"/>
        </w:rPr>
        <w:tab/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стерео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A369DF">
        <w:rPr>
          <w:lang w:val="ru-RU"/>
        </w:rPr>
        <w:t>3</w:t>
      </w:r>
      <w:r w:rsidRPr="00A369DF">
        <w:rPr>
          <w:lang w:val="ru-RU"/>
        </w:rPr>
        <w:tab/>
      </w:r>
      <w:r w:rsidRPr="00A369DF">
        <w:rPr>
          <w:lang w:val="hy-AM"/>
        </w:rPr>
        <w:t>Боковой сайд-филлер</w:t>
      </w:r>
      <w:r w:rsidRPr="00A369DF">
        <w:rPr>
          <w:lang w:val="ru-RU"/>
        </w:rPr>
        <w:tab/>
        <w:t>—</w:t>
      </w:r>
      <w:r w:rsidRPr="00A369DF">
        <w:rPr>
          <w:lang w:val="ru-RU"/>
        </w:rPr>
        <w:tab/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стерео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A369DF">
        <w:rPr>
          <w:lang w:val="ru-RU"/>
        </w:rPr>
        <w:t>4</w:t>
      </w:r>
      <w:r w:rsidRPr="00A369DF">
        <w:rPr>
          <w:lang w:val="ru-RU"/>
        </w:rPr>
        <w:tab/>
      </w:r>
      <w:r w:rsidRPr="00A369DF">
        <w:rPr>
          <w:lang w:val="hy-AM"/>
        </w:rPr>
        <w:t>Фронтальный фронт</w:t>
      </w:r>
      <w:r w:rsidRPr="00A369DF">
        <w:rPr>
          <w:lang w:val="ru-RU"/>
        </w:rPr>
        <w:t xml:space="preserve"> — фон</w:t>
      </w:r>
      <w:r w:rsidRPr="00A369DF">
        <w:rPr>
          <w:lang w:val="ru-RU"/>
        </w:rPr>
        <w:tab/>
        <w:t>—</w:t>
      </w:r>
      <w:r w:rsidRPr="00A369DF">
        <w:rPr>
          <w:lang w:val="ru-RU"/>
        </w:rPr>
        <w:tab/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моно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lang w:val="ru-RU"/>
        </w:rPr>
      </w:pPr>
      <w:r w:rsidRPr="00A369DF">
        <w:rPr>
          <w:lang w:val="ru-RU"/>
        </w:rPr>
        <w:t>6</w:t>
      </w:r>
      <w:r w:rsidRPr="00A369DF">
        <w:rPr>
          <w:lang w:val="ru-RU"/>
        </w:rPr>
        <w:tab/>
      </w:r>
      <w:r w:rsidRPr="00A369DF">
        <w:rPr>
          <w:lang w:val="hy-AM"/>
        </w:rPr>
        <w:t>Низкочастотные громкоговорители (сабвуферы)</w:t>
      </w:r>
      <w:r w:rsidRPr="00A369DF">
        <w:rPr>
          <w:lang w:val="ru-RU"/>
        </w:rPr>
        <w:tab/>
        <w:t>—</w:t>
      </w:r>
      <w:r w:rsidRPr="00A369DF">
        <w:rPr>
          <w:lang w:val="ru-RU"/>
        </w:rPr>
        <w:tab/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моно</w:t>
      </w:r>
    </w:p>
    <w:p w:rsidR="0012273C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hy-AM"/>
        </w:rPr>
      </w:pPr>
      <w:r w:rsidRPr="00A369DF">
        <w:rPr>
          <w:lang w:val="ru-RU"/>
        </w:rPr>
        <w:t>7</w:t>
      </w:r>
      <w:r w:rsidRPr="00A369DF">
        <w:rPr>
          <w:lang w:val="ru-RU"/>
        </w:rPr>
        <w:tab/>
      </w:r>
      <w:r w:rsidRPr="00A369DF">
        <w:rPr>
          <w:lang w:val="hy-AM"/>
        </w:rPr>
        <w:t>Основные порталы</w:t>
      </w:r>
      <w:r w:rsidRPr="00A369DF">
        <w:rPr>
          <w:lang w:val="ru-RU"/>
        </w:rPr>
        <w:tab/>
        <w:t>—</w:t>
      </w:r>
      <w:r w:rsidRPr="00A369DF">
        <w:rPr>
          <w:lang w:val="ru-RU"/>
        </w:rPr>
        <w:tab/>
      </w:r>
      <w:r w:rsidRPr="00A369DF">
        <w:rPr>
          <w:rStyle w:val="a8"/>
          <w:rFonts w:ascii="Segoe UI" w:hAnsi="Segoe UI" w:cs="Segoe UI"/>
          <w:color w:val="FFFFFF"/>
          <w:sz w:val="19"/>
          <w:szCs w:val="19"/>
          <w:shd w:val="clear" w:color="auto" w:fill="000000"/>
          <w:lang w:val="ru-RU"/>
        </w:rPr>
        <w:t>стерео</w:t>
      </w:r>
    </w:p>
    <w:p w:rsidR="00A369DF" w:rsidRPr="00A369DF" w:rsidRDefault="00A369DF" w:rsidP="00A369DF">
      <w:pPr>
        <w:widowControl w:val="0"/>
        <w:autoSpaceDE w:val="0"/>
        <w:autoSpaceDN w:val="0"/>
        <w:adjustRightInd w:val="0"/>
        <w:spacing w:after="0" w:line="240" w:lineRule="auto"/>
        <w:rPr>
          <w:lang w:val="hy-AM"/>
        </w:rPr>
      </w:pPr>
    </w:p>
    <w:sectPr w:rsidR="00A369DF" w:rsidRPr="00A369DF" w:rsidSect="0020732B">
      <w:pgSz w:w="15840" w:h="12240" w:orient="landscape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E8C" w:rsidRDefault="002E6E8C" w:rsidP="006D3360">
      <w:pPr>
        <w:spacing w:after="0" w:line="240" w:lineRule="auto"/>
      </w:pPr>
      <w:r>
        <w:separator/>
      </w:r>
    </w:p>
  </w:endnote>
  <w:endnote w:type="continuationSeparator" w:id="1">
    <w:p w:rsidR="002E6E8C" w:rsidRDefault="002E6E8C" w:rsidP="006D3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E8C" w:rsidRDefault="002E6E8C" w:rsidP="006D3360">
      <w:pPr>
        <w:spacing w:after="0" w:line="240" w:lineRule="auto"/>
      </w:pPr>
      <w:r>
        <w:separator/>
      </w:r>
    </w:p>
  </w:footnote>
  <w:footnote w:type="continuationSeparator" w:id="1">
    <w:p w:rsidR="002E6E8C" w:rsidRDefault="002E6E8C" w:rsidP="006D33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oNotTrackMove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6B9"/>
    <w:rsid w:val="00082806"/>
    <w:rsid w:val="000B0A61"/>
    <w:rsid w:val="000B2DFA"/>
    <w:rsid w:val="000C19B8"/>
    <w:rsid w:val="001113F8"/>
    <w:rsid w:val="0012273C"/>
    <w:rsid w:val="0020732B"/>
    <w:rsid w:val="0022061A"/>
    <w:rsid w:val="00243E92"/>
    <w:rsid w:val="002A0EA9"/>
    <w:rsid w:val="002E6E8C"/>
    <w:rsid w:val="00307BE8"/>
    <w:rsid w:val="003F467C"/>
    <w:rsid w:val="004471C7"/>
    <w:rsid w:val="0047520D"/>
    <w:rsid w:val="00481D0D"/>
    <w:rsid w:val="004F03BB"/>
    <w:rsid w:val="0052373D"/>
    <w:rsid w:val="00592485"/>
    <w:rsid w:val="005B2D9D"/>
    <w:rsid w:val="005D13BA"/>
    <w:rsid w:val="005F1DCD"/>
    <w:rsid w:val="006D3360"/>
    <w:rsid w:val="007A78BA"/>
    <w:rsid w:val="007B3486"/>
    <w:rsid w:val="007C68FC"/>
    <w:rsid w:val="007F4A36"/>
    <w:rsid w:val="00864BD8"/>
    <w:rsid w:val="00890F7B"/>
    <w:rsid w:val="008D2653"/>
    <w:rsid w:val="009148D8"/>
    <w:rsid w:val="0092219F"/>
    <w:rsid w:val="009606B9"/>
    <w:rsid w:val="009720E1"/>
    <w:rsid w:val="00974710"/>
    <w:rsid w:val="009B2B1F"/>
    <w:rsid w:val="009C7A8F"/>
    <w:rsid w:val="00A31878"/>
    <w:rsid w:val="00A369DF"/>
    <w:rsid w:val="00A51261"/>
    <w:rsid w:val="00A55F89"/>
    <w:rsid w:val="00AC50E7"/>
    <w:rsid w:val="00AD4CE9"/>
    <w:rsid w:val="00B31B59"/>
    <w:rsid w:val="00B37C41"/>
    <w:rsid w:val="00B53012"/>
    <w:rsid w:val="00B82D5E"/>
    <w:rsid w:val="00B84AB3"/>
    <w:rsid w:val="00B85BA4"/>
    <w:rsid w:val="00BA213E"/>
    <w:rsid w:val="00C719FE"/>
    <w:rsid w:val="00CE53EA"/>
    <w:rsid w:val="00D65C05"/>
    <w:rsid w:val="00DB7F04"/>
    <w:rsid w:val="00DC72D8"/>
    <w:rsid w:val="00E0474B"/>
    <w:rsid w:val="00E33BAA"/>
    <w:rsid w:val="00E34EE9"/>
    <w:rsid w:val="00E95D05"/>
    <w:rsid w:val="00E97A56"/>
    <w:rsid w:val="00F12EEE"/>
    <w:rsid w:val="00FE2AE0"/>
    <w:rsid w:val="00FE3C72"/>
    <w:rsid w:val="00FF5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E0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3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33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360"/>
  </w:style>
  <w:style w:type="paragraph" w:styleId="a6">
    <w:name w:val="footer"/>
    <w:basedOn w:val="a"/>
    <w:link w:val="a7"/>
    <w:uiPriority w:val="99"/>
    <w:unhideWhenUsed/>
    <w:rsid w:val="006D33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360"/>
  </w:style>
  <w:style w:type="character" w:styleId="a8">
    <w:name w:val="Strong"/>
    <w:uiPriority w:val="22"/>
    <w:qFormat/>
    <w:rsid w:val="00DC72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2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Levon Chakhoyan</cp:lastModifiedBy>
  <cp:revision>59</cp:revision>
  <dcterms:created xsi:type="dcterms:W3CDTF">2026-08-16T08:06:00Z</dcterms:created>
  <dcterms:modified xsi:type="dcterms:W3CDTF">2026-09-04T17:25:00Z</dcterms:modified>
</cp:coreProperties>
</file>